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DC" w:rsidRDefault="00C46FF5">
      <w:pPr>
        <w:pStyle w:val="a3"/>
      </w:pPr>
      <w:bookmarkStart w:id="0" w:name="_GoBack"/>
      <w:bookmarkEnd w:id="0"/>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39750" cy="683895"/>
                <wp:effectExtent l="9525" t="9525" r="1270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83895"/>
                        </a:xfrm>
                        <a:prstGeom prst="rect">
                          <a:avLst/>
                        </a:prstGeom>
                        <a:solidFill>
                          <a:srgbClr val="FFFFFF"/>
                        </a:solidFill>
                        <a:ln w="9525" cap="rnd">
                          <a:solidFill>
                            <a:srgbClr val="000000"/>
                          </a:solidFill>
                          <a:prstDash val="sysDot"/>
                          <a:miter lim="800000"/>
                          <a:headEnd/>
                          <a:tailEnd/>
                        </a:ln>
                      </wps:spPr>
                      <wps:txbx>
                        <w:txbxContent>
                          <w:p w:rsidR="00FD5BDC" w:rsidRDefault="00C46FF5">
                            <w:pPr>
                              <w:jc w:val="center"/>
                              <w:rPr>
                                <w:sz w:val="18"/>
                              </w:rPr>
                            </w:pPr>
                            <w:r>
                              <w:rPr>
                                <w:rFonts w:hint="eastAsia"/>
                                <w:sz w:val="18"/>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5pt;height:5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aPQIAAHMEAAAOAAAAZHJzL2Uyb0RvYy54bWysVNtu2zAMfR+wfxD0vjhJkzYx4hRdsg4D&#10;ugvQ7gMYWY6FyaImKbGzry8lp6mx7WmYHwRJpA4PD0mvbrtGs6N0XqEp+GQ05kwagaUy+4J/f7p/&#10;t+DMBzAlaDSy4Cfp+e367ZtVa3M5xRp1KR0jEOPz1ha8DsHmWeZFLRvwI7TSkLFC10Cgo9tnpYOW&#10;0BudTcfj66xFV1qHQnpPt9veyNcJv6qkCF+rysvAdMGJW0irS+surtl6Bfnega2VONOAf2DRgDIU&#10;9AK1hQDs4NQfUI0SDj1WYSSwybCqlJApB8pmMv4tm8carEy5kDjeXmTy/w9WfDl+c0yVVDvODDRU&#10;oifZBfYeOzaN6rTW5+T0aMktdHQdPWOm3j6g+OGZwU0NZi/vnMO2llASu0l8mQ2e9jg+guzaz1hS&#10;GDgETEBd5ZoISGIwQqcqnS6ViVQEXc6vljdzsggyXS+uFst5igD5y2PrfPgosWFxU3BHhU/gcHzw&#10;IZKB/MUlkUetynuldTq4/W6jHTsCNcl9+s7ofuimDWsLvpxP58QDqFedKXslhl5+CDZO39/AIpkt&#10;+LoP6k9+iyH6Qd6oQBOhVVPwxeU55FHZD6ZMLgGU7veUljZnqaO6vc6h23XkGPXfYXki0R32nU+T&#10;Spsa3S/OWur6gvufB3CSM/3JUOGWk9ksjkk6zOY3Uzq4oWU3tIARBFXwwFm/3YR+tA7WqX1NkfpW&#10;MXhHxa5UKsQrqzNv6uxUn/MUxtEZnpPX679i/QwAAP//AwBQSwMEFAAGAAgAAAAhANJ8pW7bAAAA&#10;BAEAAA8AAABkcnMvZG93bnJldi54bWxMj0FLw0AQhe9C/8MyBW92o2Bb02xKK4hQPNhUe95kx2xo&#10;djZmt038945e9DLweI8338vWo2vFBfvQeFJwO0tAIFXeNFQreDs83SxBhKjJ6NYTKvjCAOt8cpXp&#10;1PiB9ngpYi24hEKqFdgYu1TKUFl0Osx8h8Teh++djiz7WppeD1zuWnmXJHPpdEP8weoOHy1Wp+Ls&#10;FByKh92um5evgx1fPo/v1VaenvdKXU/HzQpExDH+heEHn9EhZ6bSn8kE0SrgIfH3sre8Z1VyJlks&#10;QOaZ/A+ffwMAAP//AwBQSwECLQAUAAYACAAAACEAtoM4kv4AAADhAQAAEwAAAAAAAAAAAAAAAAAA&#10;AAAAW0NvbnRlbnRfVHlwZXNdLnhtbFBLAQItABQABgAIAAAAIQA4/SH/1gAAAJQBAAALAAAAAAAA&#10;AAAAAAAAAC8BAABfcmVscy8ucmVsc1BLAQItABQABgAIAAAAIQB/ahdaPQIAAHMEAAAOAAAAAAAA&#10;AAAAAAAAAC4CAABkcnMvZTJvRG9jLnhtbFBLAQItABQABgAIAAAAIQDSfKVu2wAAAAQBAAAPAAAA&#10;AAAAAAAAAAAAAJcEAABkcnMvZG93bnJldi54bWxQSwUGAAAAAAQABADzAAAAnwUAAAAA&#10;">
                <v:stroke dashstyle="1 1" endcap="round"/>
                <v:textbox>
                  <w:txbxContent>
                    <w:p w:rsidR="00FD5BDC" w:rsidRDefault="00C46FF5">
                      <w:pPr>
                        <w:jc w:val="center"/>
                        <w:rPr>
                          <w:sz w:val="18"/>
                        </w:rPr>
                      </w:pPr>
                      <w:r>
                        <w:rPr>
                          <w:rFonts w:hint="eastAsia"/>
                          <w:sz w:val="18"/>
                        </w:rPr>
                        <w:t>印　紙</w:t>
                      </w:r>
                    </w:p>
                  </w:txbxContent>
                </v:textbox>
              </v:shape>
            </w:pict>
          </mc:Fallback>
        </mc:AlternateContent>
      </w:r>
      <w:r>
        <w:rPr>
          <w:rFonts w:hint="eastAsia"/>
        </w:rPr>
        <w:t>建物売買契約書</w:t>
      </w:r>
    </w:p>
    <w:p w:rsidR="00FD5BDC" w:rsidRDefault="00FD5BDC">
      <w:pPr>
        <w:pStyle w:val="a4"/>
        <w:autoSpaceDN w:val="0"/>
        <w:spacing w:line="400" w:lineRule="exact"/>
      </w:pPr>
    </w:p>
    <w:p w:rsidR="00FD5BDC" w:rsidRDefault="00FD5BDC">
      <w:pPr>
        <w:autoSpaceDN w:val="0"/>
        <w:spacing w:line="400" w:lineRule="exact"/>
        <w:ind w:firstLineChars="100" w:firstLine="210"/>
        <w:rPr>
          <w:rFonts w:ascii="ＭＳ 明朝" w:hAnsi="ＭＳ 明朝"/>
        </w:rPr>
      </w:pPr>
    </w:p>
    <w:p w:rsidR="00FD5BDC" w:rsidRDefault="00C46FF5">
      <w:pPr>
        <w:autoSpaceDN w:val="0"/>
        <w:spacing w:line="400" w:lineRule="exact"/>
        <w:ind w:firstLineChars="100" w:firstLine="210"/>
        <w:rPr>
          <w:rFonts w:ascii="ＭＳ 明朝" w:hAnsi="ＭＳ 明朝"/>
        </w:rPr>
      </w:pPr>
      <w:r>
        <w:rPr>
          <w:rFonts w:ascii="ＭＳ 明朝" w:hAnsi="ＭＳ 明朝" w:hint="eastAsia"/>
        </w:rPr>
        <w:t>売主○○を甲、買主○○を乙とし、甲乙間において、建物売買に関する契約を以下の通り締結する。</w:t>
      </w:r>
    </w:p>
    <w:p w:rsidR="00FD5BDC" w:rsidRDefault="00FD5BDC">
      <w:pPr>
        <w:pStyle w:val="1"/>
        <w:ind w:left="0" w:firstLine="0"/>
        <w:rPr>
          <w:rFonts w:hAnsi="ＭＳ 明朝"/>
          <w:sz w:val="21"/>
        </w:rPr>
      </w:pPr>
    </w:p>
    <w:p w:rsidR="00FD5BDC" w:rsidRDefault="00C46FF5">
      <w:pPr>
        <w:pStyle w:val="1"/>
        <w:spacing w:line="240" w:lineRule="auto"/>
        <w:rPr>
          <w:rFonts w:hAnsi="ＭＳ 明朝"/>
          <w:sz w:val="21"/>
        </w:rPr>
      </w:pPr>
      <w:r>
        <w:rPr>
          <w:rFonts w:hAnsi="ＭＳ 明朝" w:hint="eastAsia"/>
          <w:sz w:val="21"/>
        </w:rPr>
        <w:t>第１条（目　的）</w:t>
      </w:r>
    </w:p>
    <w:p w:rsidR="00FD5BDC" w:rsidRDefault="00C46FF5">
      <w:pPr>
        <w:pStyle w:val="1"/>
        <w:spacing w:line="240" w:lineRule="auto"/>
        <w:ind w:leftChars="400" w:left="840" w:firstLine="0"/>
        <w:rPr>
          <w:rFonts w:hAnsi="ＭＳ 明朝"/>
          <w:sz w:val="21"/>
        </w:rPr>
      </w:pPr>
      <w:r>
        <w:rPr>
          <w:rFonts w:hAnsi="ＭＳ 明朝" w:hint="eastAsia"/>
          <w:sz w:val="21"/>
        </w:rPr>
        <w:t>甲は乙に対し、甲の所有する後記建物（以下「本件建物」という）を、次条以下の約定により現状有姿のままで売渡し、乙はこれを買受る。</w:t>
      </w:r>
    </w:p>
    <w:p w:rsidR="00FD5BDC" w:rsidRDefault="00FD5BDC">
      <w:pPr>
        <w:pStyle w:val="1"/>
        <w:spacing w:line="240" w:lineRule="auto"/>
        <w:rPr>
          <w:rFonts w:hAnsi="ＭＳ 明朝"/>
          <w:sz w:val="21"/>
        </w:rPr>
      </w:pPr>
    </w:p>
    <w:p w:rsidR="00FD5BDC" w:rsidRDefault="00C46FF5">
      <w:pPr>
        <w:pStyle w:val="1"/>
        <w:spacing w:line="240" w:lineRule="auto"/>
        <w:rPr>
          <w:rFonts w:hAnsi="ＭＳ 明朝"/>
          <w:sz w:val="21"/>
        </w:rPr>
      </w:pPr>
      <w:r>
        <w:rPr>
          <w:rFonts w:hAnsi="ＭＳ 明朝" w:hint="eastAsia"/>
          <w:sz w:val="21"/>
        </w:rPr>
        <w:t>第２条（手付金の支払）</w:t>
      </w:r>
    </w:p>
    <w:p w:rsidR="00FD5BDC" w:rsidRDefault="00C46FF5">
      <w:pPr>
        <w:pStyle w:val="1"/>
        <w:spacing w:line="240" w:lineRule="auto"/>
        <w:ind w:leftChars="400" w:left="840" w:firstLine="0"/>
        <w:rPr>
          <w:rFonts w:hAnsi="ＭＳ 明朝"/>
          <w:sz w:val="21"/>
        </w:rPr>
      </w:pPr>
      <w:r>
        <w:rPr>
          <w:rFonts w:hAnsi="ＭＳ 明朝" w:hint="eastAsia"/>
          <w:sz w:val="21"/>
        </w:rPr>
        <w:t>乙は、この契約締結と同時に、手付金○○円を甲に支払い、甲はこれを受領する。</w:t>
      </w:r>
    </w:p>
    <w:p w:rsidR="00FD5BDC" w:rsidRDefault="00C46FF5">
      <w:pPr>
        <w:pStyle w:val="1"/>
        <w:spacing w:line="240" w:lineRule="auto"/>
        <w:ind w:leftChars="200" w:left="840" w:hangingChars="200" w:hanging="420"/>
        <w:rPr>
          <w:rFonts w:hAnsi="ＭＳ 明朝"/>
          <w:sz w:val="21"/>
        </w:rPr>
      </w:pPr>
      <w:r>
        <w:rPr>
          <w:rFonts w:hAnsi="ＭＳ 明朝" w:hint="eastAsia"/>
          <w:sz w:val="21"/>
        </w:rPr>
        <w:t>２　甲又は乙は、相手方がこの契約の履行に着手する以前ならば、乙は手付金を放棄して、甲は手付金を乙に返還し、かつ、それと同額の金額を乙に支払い、それぞれこの契約を解除することができるものとする。</w:t>
      </w:r>
    </w:p>
    <w:p w:rsidR="00FD5BDC" w:rsidRDefault="00C46FF5">
      <w:pPr>
        <w:pStyle w:val="1"/>
        <w:spacing w:line="240" w:lineRule="auto"/>
        <w:ind w:left="0" w:firstLineChars="200" w:firstLine="420"/>
        <w:rPr>
          <w:rFonts w:hAnsi="ＭＳ 明朝"/>
          <w:sz w:val="21"/>
        </w:rPr>
      </w:pPr>
      <w:r>
        <w:rPr>
          <w:rFonts w:hAnsi="ＭＳ 明朝" w:hint="eastAsia"/>
          <w:sz w:val="21"/>
        </w:rPr>
        <w:t>３　手付金には利息をつけないものとする。</w:t>
      </w:r>
    </w:p>
    <w:p w:rsidR="00FD5BDC" w:rsidRDefault="00FD5BDC">
      <w:pPr>
        <w:pStyle w:val="1"/>
        <w:spacing w:line="240" w:lineRule="auto"/>
        <w:rPr>
          <w:rFonts w:hAnsi="ＭＳ 明朝"/>
          <w:sz w:val="21"/>
        </w:rPr>
      </w:pPr>
    </w:p>
    <w:p w:rsidR="00FD5BDC" w:rsidRDefault="00C46FF5">
      <w:pPr>
        <w:pStyle w:val="1"/>
        <w:spacing w:line="240" w:lineRule="auto"/>
        <w:rPr>
          <w:rFonts w:hAnsi="ＭＳ 明朝"/>
          <w:sz w:val="21"/>
        </w:rPr>
      </w:pPr>
      <w:r>
        <w:rPr>
          <w:rFonts w:hAnsi="ＭＳ 明朝" w:hint="eastAsia"/>
          <w:sz w:val="21"/>
        </w:rPr>
        <w:t>第３条（売買代金及びその支払）</w:t>
      </w:r>
    </w:p>
    <w:p w:rsidR="00FD5BDC" w:rsidRDefault="00C46FF5">
      <w:pPr>
        <w:pStyle w:val="1"/>
        <w:spacing w:line="240" w:lineRule="auto"/>
        <w:ind w:left="0" w:firstLineChars="400" w:firstLine="840"/>
        <w:rPr>
          <w:rFonts w:hAnsi="ＭＳ 明朝"/>
          <w:sz w:val="21"/>
        </w:rPr>
      </w:pPr>
      <w:r>
        <w:rPr>
          <w:rFonts w:hAnsi="ＭＳ 明朝" w:hint="eastAsia"/>
          <w:sz w:val="21"/>
        </w:rPr>
        <w:t>本件建物の売買代金は、金○○円とする。</w:t>
      </w:r>
    </w:p>
    <w:p w:rsidR="00FD5BDC" w:rsidRDefault="00C46FF5">
      <w:pPr>
        <w:pStyle w:val="1"/>
        <w:spacing w:line="240" w:lineRule="auto"/>
        <w:ind w:leftChars="200" w:left="840" w:hangingChars="200" w:hanging="420"/>
        <w:rPr>
          <w:rFonts w:hAnsi="ＭＳ 明朝"/>
          <w:sz w:val="21"/>
        </w:rPr>
      </w:pPr>
      <w:r>
        <w:rPr>
          <w:rFonts w:hAnsi="ＭＳ 明朝" w:hint="eastAsia"/>
          <w:sz w:val="21"/>
        </w:rPr>
        <w:t>２　乙は、売買代金の内金として、金○○円を</w:t>
      </w:r>
      <w:r w:rsidR="00534CED">
        <w:rPr>
          <w:rFonts w:hAnsi="ＭＳ 明朝" w:hint="eastAsia"/>
          <w:sz w:val="21"/>
        </w:rPr>
        <w:t>令和</w:t>
      </w:r>
      <w:r>
        <w:rPr>
          <w:rFonts w:hAnsi="ＭＳ 明朝" w:hint="eastAsia"/>
          <w:sz w:val="21"/>
        </w:rPr>
        <w:t>○○年○○月○○日までに甲の指定する日に、甲の指定する方法に従い支払うものとする。</w:t>
      </w:r>
    </w:p>
    <w:p w:rsidR="00FD5BDC" w:rsidRDefault="00C46FF5">
      <w:pPr>
        <w:pStyle w:val="1"/>
        <w:spacing w:line="240" w:lineRule="auto"/>
        <w:ind w:leftChars="200" w:left="840" w:hangingChars="200" w:hanging="420"/>
        <w:rPr>
          <w:rFonts w:hAnsi="ＭＳ 明朝"/>
          <w:sz w:val="21"/>
        </w:rPr>
      </w:pPr>
      <w:r>
        <w:rPr>
          <w:rFonts w:hAnsi="ＭＳ 明朝" w:hint="eastAsia"/>
          <w:sz w:val="21"/>
        </w:rPr>
        <w:t>３　乙は、残代金として、金○○円を本件建物引渡予定日までの間で甲の指定する日に、甲の指定する方法に従い支払うものとする。但し、前条の手付金は、残代金支払時に売買代金の一部に充当するものとする。</w:t>
      </w:r>
    </w:p>
    <w:p w:rsidR="00FD5BDC" w:rsidRDefault="00FD5BDC">
      <w:pPr>
        <w:pStyle w:val="1"/>
        <w:spacing w:line="240" w:lineRule="auto"/>
        <w:rPr>
          <w:rFonts w:hAnsi="ＭＳ 明朝"/>
          <w:sz w:val="21"/>
        </w:rPr>
      </w:pPr>
    </w:p>
    <w:p w:rsidR="00FD5BDC" w:rsidRDefault="00C46FF5">
      <w:pPr>
        <w:pStyle w:val="1"/>
        <w:spacing w:line="240" w:lineRule="auto"/>
        <w:rPr>
          <w:rFonts w:hAnsi="ＭＳ 明朝"/>
          <w:sz w:val="21"/>
        </w:rPr>
      </w:pPr>
      <w:r>
        <w:rPr>
          <w:rFonts w:hAnsi="ＭＳ 明朝" w:hint="eastAsia"/>
          <w:sz w:val="21"/>
        </w:rPr>
        <w:t>第４条（所有権の移転及び登記）</w:t>
      </w:r>
    </w:p>
    <w:p w:rsidR="00FD5BDC" w:rsidRDefault="00C46FF5">
      <w:pPr>
        <w:pStyle w:val="1"/>
        <w:spacing w:line="240" w:lineRule="auto"/>
        <w:ind w:leftChars="400" w:left="840" w:firstLine="0"/>
        <w:rPr>
          <w:rFonts w:hAnsi="ＭＳ 明朝"/>
          <w:sz w:val="21"/>
        </w:rPr>
      </w:pPr>
      <w:r>
        <w:rPr>
          <w:rFonts w:hAnsi="ＭＳ 明朝" w:hint="eastAsia"/>
          <w:sz w:val="21"/>
        </w:rPr>
        <w:t>本件建物の所有権は、乙が売買代金の支払を完了した</w:t>
      </w:r>
      <w:r w:rsidR="00BC7568">
        <w:rPr>
          <w:rFonts w:hAnsi="ＭＳ 明朝" w:hint="eastAsia"/>
          <w:sz w:val="21"/>
        </w:rPr>
        <w:t>とき</w:t>
      </w:r>
      <w:r>
        <w:rPr>
          <w:rFonts w:hAnsi="ＭＳ 明朝" w:hint="eastAsia"/>
          <w:sz w:val="21"/>
        </w:rPr>
        <w:t>、甲から乙に移転するものとする。</w:t>
      </w:r>
    </w:p>
    <w:p w:rsidR="00FD5BDC" w:rsidRDefault="00C46FF5">
      <w:pPr>
        <w:pStyle w:val="1"/>
        <w:spacing w:line="240" w:lineRule="auto"/>
        <w:ind w:leftChars="200" w:left="840" w:hangingChars="200" w:hanging="420"/>
        <w:rPr>
          <w:rFonts w:hAnsi="ＭＳ 明朝"/>
          <w:sz w:val="21"/>
        </w:rPr>
      </w:pPr>
      <w:r>
        <w:rPr>
          <w:rFonts w:hAnsi="ＭＳ 明朝" w:hint="eastAsia"/>
          <w:sz w:val="21"/>
        </w:rPr>
        <w:t>２　本件建物の登記は、前項により甲が乙に所有権を移転した後、遅滞なく甲乙協力してこれを行うものとする。</w:t>
      </w:r>
    </w:p>
    <w:p w:rsidR="00FD5BDC" w:rsidRDefault="00C46FF5">
      <w:pPr>
        <w:pStyle w:val="1"/>
        <w:spacing w:line="240" w:lineRule="auto"/>
        <w:ind w:leftChars="200" w:left="840" w:hangingChars="200" w:hanging="420"/>
        <w:rPr>
          <w:rFonts w:hAnsi="ＭＳ 明朝"/>
          <w:sz w:val="21"/>
        </w:rPr>
      </w:pPr>
      <w:r>
        <w:rPr>
          <w:rFonts w:hAnsi="ＭＳ 明朝" w:hint="eastAsia"/>
          <w:sz w:val="21"/>
        </w:rPr>
        <w:lastRenderedPageBreak/>
        <w:t>３　本件建物の所有権移転登記に必要な登録免許税、登記申請諸費用（司法書士の手数料も含む）、売渡証の作成費用は乙の負担とし、上記所有権移転登記までにその前提として必要な、更正、表示変更等の登記申請費用は、甲の負担とする。</w:t>
      </w:r>
    </w:p>
    <w:p w:rsidR="00FD5BDC" w:rsidRDefault="00FD5BDC">
      <w:pPr>
        <w:pStyle w:val="1"/>
        <w:spacing w:line="240" w:lineRule="auto"/>
        <w:rPr>
          <w:rFonts w:hAnsi="ＭＳ 明朝"/>
          <w:sz w:val="21"/>
        </w:rPr>
      </w:pPr>
    </w:p>
    <w:p w:rsidR="00FD5BDC" w:rsidRDefault="00C46FF5">
      <w:pPr>
        <w:pStyle w:val="1"/>
        <w:spacing w:line="240" w:lineRule="auto"/>
        <w:rPr>
          <w:rFonts w:hAnsi="ＭＳ 明朝"/>
          <w:sz w:val="21"/>
        </w:rPr>
      </w:pPr>
      <w:r>
        <w:rPr>
          <w:rFonts w:hAnsi="ＭＳ 明朝" w:hint="eastAsia"/>
          <w:sz w:val="21"/>
        </w:rPr>
        <w:t>第５条（借家料）</w:t>
      </w:r>
    </w:p>
    <w:p w:rsidR="00FD5BDC" w:rsidRDefault="00C46FF5">
      <w:pPr>
        <w:pStyle w:val="1"/>
        <w:spacing w:line="240" w:lineRule="auto"/>
        <w:ind w:left="0" w:firstLineChars="400" w:firstLine="840"/>
        <w:rPr>
          <w:rFonts w:hAnsi="ＭＳ 明朝"/>
          <w:sz w:val="21"/>
        </w:rPr>
      </w:pPr>
      <w:r>
        <w:rPr>
          <w:rFonts w:hAnsi="ＭＳ 明朝" w:hint="eastAsia"/>
          <w:sz w:val="21"/>
        </w:rPr>
        <w:t>乙は、売買代金授受の</w:t>
      </w:r>
      <w:r w:rsidR="00BC7568">
        <w:rPr>
          <w:rFonts w:hAnsi="ＭＳ 明朝" w:hint="eastAsia"/>
          <w:sz w:val="21"/>
        </w:rPr>
        <w:t>とき</w:t>
      </w:r>
      <w:r>
        <w:rPr>
          <w:rFonts w:hAnsi="ＭＳ 明朝" w:hint="eastAsia"/>
          <w:sz w:val="21"/>
        </w:rPr>
        <w:t>まで甲に対し、本件建物の借家料を支払うものとする。</w:t>
      </w:r>
    </w:p>
    <w:p w:rsidR="00FD5BDC" w:rsidRDefault="00C46FF5">
      <w:pPr>
        <w:pStyle w:val="1"/>
        <w:spacing w:line="240" w:lineRule="auto"/>
        <w:ind w:leftChars="200" w:left="840" w:hangingChars="200" w:hanging="420"/>
        <w:rPr>
          <w:rFonts w:hAnsi="ＭＳ 明朝"/>
          <w:sz w:val="21"/>
        </w:rPr>
      </w:pPr>
      <w:r>
        <w:rPr>
          <w:rFonts w:hAnsi="ＭＳ 明朝" w:hint="eastAsia"/>
          <w:sz w:val="21"/>
        </w:rPr>
        <w:t>２　前項の場合において、売買代金授受の日が月の途中である場合には、日割計算による。</w:t>
      </w:r>
    </w:p>
    <w:p w:rsidR="00FD5BDC" w:rsidRDefault="00FD5BDC">
      <w:pPr>
        <w:pStyle w:val="1"/>
        <w:spacing w:line="240" w:lineRule="auto"/>
        <w:ind w:left="0" w:firstLine="0"/>
        <w:rPr>
          <w:rFonts w:hAnsi="ＭＳ 明朝"/>
          <w:sz w:val="21"/>
        </w:rPr>
      </w:pPr>
    </w:p>
    <w:p w:rsidR="00FD5BDC" w:rsidRDefault="00C46FF5">
      <w:pPr>
        <w:pStyle w:val="1"/>
        <w:spacing w:line="240" w:lineRule="auto"/>
        <w:rPr>
          <w:rFonts w:hAnsi="ＭＳ 明朝"/>
          <w:sz w:val="21"/>
        </w:rPr>
      </w:pPr>
      <w:r>
        <w:rPr>
          <w:rFonts w:hAnsi="ＭＳ 明朝" w:hint="eastAsia"/>
          <w:sz w:val="21"/>
        </w:rPr>
        <w:t>第６条（危険負担）</w:t>
      </w:r>
    </w:p>
    <w:p w:rsidR="00FD5BDC" w:rsidRDefault="00C46FF5">
      <w:pPr>
        <w:pStyle w:val="1"/>
        <w:spacing w:line="240" w:lineRule="auto"/>
        <w:ind w:leftChars="400" w:left="840" w:firstLine="0"/>
        <w:rPr>
          <w:rFonts w:hAnsi="ＭＳ 明朝"/>
          <w:sz w:val="21"/>
        </w:rPr>
      </w:pPr>
      <w:r>
        <w:rPr>
          <w:rFonts w:hAnsi="ＭＳ 明朝" w:hint="eastAsia"/>
          <w:sz w:val="21"/>
        </w:rPr>
        <w:t>本件建物が第３条の代金完済前に、甲又は乙の責に帰すべからざる事由により滅失又は毀損したときは、本契約は当然効力を失うとともに、その損害は甲の負担とし、甲は、すでに受け取った手付金を乙に返還するものとする。</w:t>
      </w:r>
    </w:p>
    <w:p w:rsidR="00FD5BDC" w:rsidRDefault="00FD5BDC">
      <w:pPr>
        <w:pStyle w:val="1"/>
        <w:spacing w:line="240" w:lineRule="auto"/>
        <w:rPr>
          <w:rFonts w:hAnsi="ＭＳ 明朝"/>
          <w:sz w:val="21"/>
        </w:rPr>
      </w:pPr>
    </w:p>
    <w:p w:rsidR="00FD5BDC" w:rsidRDefault="00C46FF5">
      <w:pPr>
        <w:pStyle w:val="1"/>
        <w:spacing w:line="240" w:lineRule="auto"/>
        <w:rPr>
          <w:rFonts w:hAnsi="ＭＳ 明朝"/>
          <w:sz w:val="21"/>
        </w:rPr>
      </w:pPr>
      <w:r>
        <w:rPr>
          <w:rFonts w:hAnsi="ＭＳ 明朝" w:hint="eastAsia"/>
          <w:sz w:val="21"/>
        </w:rPr>
        <w:t>第７条（負担の除去）</w:t>
      </w:r>
    </w:p>
    <w:p w:rsidR="00FD5BDC" w:rsidRDefault="00C46FF5">
      <w:pPr>
        <w:pStyle w:val="1"/>
        <w:spacing w:line="240" w:lineRule="auto"/>
        <w:ind w:leftChars="400" w:left="840" w:firstLine="0"/>
        <w:rPr>
          <w:rFonts w:hAnsi="ＭＳ 明朝"/>
          <w:sz w:val="21"/>
        </w:rPr>
      </w:pPr>
      <w:r>
        <w:rPr>
          <w:rFonts w:hAnsi="ＭＳ 明朝" w:hint="eastAsia"/>
          <w:sz w:val="21"/>
        </w:rPr>
        <w:t>甲は乙に対し、引渡までに、本件建物についての抵当権等その他一切の担保物権・利用権・請求権などの負担を消滅せしめ、完全な所有権を移転しなければならない。</w:t>
      </w:r>
    </w:p>
    <w:p w:rsidR="00FD5BDC" w:rsidRDefault="00FD5BDC">
      <w:pPr>
        <w:pStyle w:val="1"/>
        <w:spacing w:line="240" w:lineRule="auto"/>
        <w:rPr>
          <w:rFonts w:hAnsi="ＭＳ 明朝"/>
          <w:sz w:val="21"/>
        </w:rPr>
      </w:pPr>
    </w:p>
    <w:p w:rsidR="00FD5BDC" w:rsidRDefault="00C46FF5">
      <w:pPr>
        <w:pStyle w:val="1"/>
        <w:spacing w:line="240" w:lineRule="auto"/>
        <w:rPr>
          <w:rFonts w:hAnsi="ＭＳ 明朝"/>
          <w:sz w:val="21"/>
        </w:rPr>
      </w:pPr>
      <w:r>
        <w:rPr>
          <w:rFonts w:hAnsi="ＭＳ 明朝" w:hint="eastAsia"/>
          <w:sz w:val="21"/>
        </w:rPr>
        <w:t>第８条（公租公課等の負担）</w:t>
      </w:r>
    </w:p>
    <w:p w:rsidR="00FD5BDC" w:rsidRDefault="00C46FF5">
      <w:pPr>
        <w:pStyle w:val="1"/>
        <w:spacing w:line="240" w:lineRule="auto"/>
        <w:ind w:leftChars="400" w:left="840" w:firstLine="0"/>
        <w:rPr>
          <w:rFonts w:hAnsi="ＭＳ 明朝"/>
          <w:sz w:val="21"/>
        </w:rPr>
      </w:pPr>
      <w:r>
        <w:rPr>
          <w:rFonts w:hAnsi="ＭＳ 明朝" w:hint="eastAsia"/>
          <w:sz w:val="21"/>
        </w:rPr>
        <w:t>本件建物にかかる公租公課、管理費及びその他の負担金については、売買代金授受の月まで甲の負担とし、翌月以降は、乙がこれを支払うものとする。</w:t>
      </w:r>
    </w:p>
    <w:p w:rsidR="00FD5BDC" w:rsidRDefault="00FD5BDC">
      <w:pPr>
        <w:pStyle w:val="1"/>
        <w:spacing w:line="240" w:lineRule="auto"/>
        <w:rPr>
          <w:rFonts w:hAnsi="ＭＳ 明朝"/>
          <w:sz w:val="21"/>
        </w:rPr>
      </w:pPr>
    </w:p>
    <w:p w:rsidR="00FD5BDC" w:rsidRDefault="00C46FF5">
      <w:pPr>
        <w:pStyle w:val="1"/>
        <w:spacing w:line="240" w:lineRule="auto"/>
        <w:rPr>
          <w:rFonts w:hAnsi="ＭＳ 明朝"/>
          <w:sz w:val="21"/>
        </w:rPr>
      </w:pPr>
      <w:r>
        <w:rPr>
          <w:rFonts w:hAnsi="ＭＳ 明朝" w:hint="eastAsia"/>
          <w:sz w:val="21"/>
        </w:rPr>
        <w:t>第９条（借地権の設定）</w:t>
      </w:r>
    </w:p>
    <w:p w:rsidR="00FD5BDC" w:rsidRDefault="00C46FF5">
      <w:pPr>
        <w:pStyle w:val="1"/>
        <w:spacing w:line="240" w:lineRule="auto"/>
        <w:ind w:leftChars="400" w:left="840" w:firstLine="0"/>
        <w:rPr>
          <w:rFonts w:hAnsi="ＭＳ 明朝"/>
          <w:sz w:val="21"/>
        </w:rPr>
      </w:pPr>
      <w:r>
        <w:rPr>
          <w:rFonts w:hAnsi="ＭＳ 明朝" w:hint="eastAsia"/>
          <w:sz w:val="21"/>
        </w:rPr>
        <w:t>乙が、第３条による売買代金を完済することを条件として、本件建物の敷地たる甲所有の後記の土地について、</w:t>
      </w:r>
      <w:r w:rsidR="00534CED">
        <w:rPr>
          <w:rFonts w:hAnsi="ＭＳ 明朝" w:hint="eastAsia"/>
          <w:sz w:val="21"/>
        </w:rPr>
        <w:t>令和</w:t>
      </w:r>
      <w:r>
        <w:rPr>
          <w:rFonts w:hAnsi="ＭＳ 明朝" w:hint="eastAsia"/>
          <w:sz w:val="21"/>
        </w:rPr>
        <w:t>○○年○○月○○日より、甲乙間に建物の所有を目的とする土地賃貸借契約が効力を生ずるものとする。但し、契約条件の詳細については、別に定める。</w:t>
      </w:r>
    </w:p>
    <w:p w:rsidR="00FD5BDC" w:rsidRDefault="00FD5BDC">
      <w:pPr>
        <w:pStyle w:val="1"/>
        <w:spacing w:line="240" w:lineRule="auto"/>
        <w:ind w:left="0" w:firstLine="0"/>
        <w:rPr>
          <w:rFonts w:hAnsi="ＭＳ 明朝"/>
          <w:sz w:val="21"/>
        </w:rPr>
      </w:pPr>
    </w:p>
    <w:p w:rsidR="00FD5BDC" w:rsidRDefault="00C46FF5">
      <w:pPr>
        <w:pStyle w:val="1"/>
        <w:spacing w:line="240" w:lineRule="auto"/>
        <w:ind w:left="0" w:firstLine="0"/>
        <w:rPr>
          <w:rFonts w:hAnsi="ＭＳ 明朝"/>
          <w:sz w:val="21"/>
        </w:rPr>
      </w:pPr>
      <w:r>
        <w:rPr>
          <w:rFonts w:hAnsi="ＭＳ 明朝" w:hint="eastAsia"/>
          <w:sz w:val="21"/>
        </w:rPr>
        <w:t>第１０条（遅延損害金）</w:t>
      </w:r>
    </w:p>
    <w:p w:rsidR="00FD5BDC" w:rsidRDefault="00C46FF5">
      <w:pPr>
        <w:pStyle w:val="1"/>
        <w:spacing w:line="240" w:lineRule="auto"/>
        <w:ind w:leftChars="427" w:left="897" w:firstLine="0"/>
        <w:rPr>
          <w:rFonts w:hAnsi="ＭＳ 明朝"/>
          <w:sz w:val="21"/>
        </w:rPr>
      </w:pPr>
      <w:r>
        <w:rPr>
          <w:rFonts w:hAnsi="ＭＳ 明朝" w:hint="eastAsia"/>
          <w:sz w:val="21"/>
        </w:rPr>
        <w:t>乙がこの契約の各条項に基づき、甲に支払うべき金額を所定の期日までに支払わないときは、支払期日の翌日から完済に至るまで、当該未払金に対し、年利○○％（年365日の日割計算）の割合による遅延損害金を甲に支払うものとする。</w:t>
      </w:r>
    </w:p>
    <w:p w:rsidR="00FD5BDC" w:rsidRDefault="00FD5BDC">
      <w:pPr>
        <w:pStyle w:val="1"/>
        <w:spacing w:line="240" w:lineRule="auto"/>
        <w:rPr>
          <w:rFonts w:hAnsi="ＭＳ 明朝"/>
          <w:sz w:val="21"/>
        </w:rPr>
      </w:pPr>
    </w:p>
    <w:p w:rsidR="00FD5BDC" w:rsidRDefault="00C46FF5">
      <w:pPr>
        <w:pStyle w:val="1"/>
        <w:spacing w:line="240" w:lineRule="auto"/>
        <w:rPr>
          <w:rFonts w:hAnsi="ＭＳ 明朝"/>
          <w:sz w:val="21"/>
        </w:rPr>
      </w:pPr>
      <w:r>
        <w:rPr>
          <w:rFonts w:hAnsi="ＭＳ 明朝" w:hint="eastAsia"/>
          <w:sz w:val="21"/>
        </w:rPr>
        <w:t>第１１条（契約の解除）</w:t>
      </w:r>
    </w:p>
    <w:p w:rsidR="00FD5BDC" w:rsidRDefault="00C46FF5">
      <w:pPr>
        <w:pStyle w:val="1"/>
        <w:spacing w:line="240" w:lineRule="auto"/>
        <w:ind w:leftChars="400" w:left="840" w:firstLine="0"/>
        <w:rPr>
          <w:rFonts w:hAnsi="ＭＳ 明朝"/>
          <w:sz w:val="21"/>
        </w:rPr>
      </w:pPr>
      <w:r>
        <w:rPr>
          <w:rFonts w:hAnsi="ＭＳ 明朝" w:hint="eastAsia"/>
          <w:sz w:val="21"/>
        </w:rPr>
        <w:t>甲又は乙に本契約上の債務について不履行があった場合には、その相手方はそれぞれ不履行の相手方に対し、履行を催告のうえ、本契約を解除することができる。</w:t>
      </w:r>
    </w:p>
    <w:p w:rsidR="00FD5BDC" w:rsidRDefault="00C46FF5">
      <w:pPr>
        <w:pStyle w:val="1"/>
        <w:spacing w:line="240" w:lineRule="auto"/>
        <w:ind w:leftChars="200" w:left="840" w:hangingChars="200" w:hanging="420"/>
        <w:rPr>
          <w:rFonts w:hAnsi="ＭＳ 明朝"/>
          <w:sz w:val="21"/>
        </w:rPr>
      </w:pPr>
      <w:r>
        <w:rPr>
          <w:rFonts w:hAnsi="ＭＳ 明朝" w:hint="eastAsia"/>
          <w:sz w:val="21"/>
        </w:rPr>
        <w:t>２　前項の場合、契約を解除した者は、その相手方に対し、手付金と同額の損害賠償を請求できる。よって、甲が解除したときは手付金を没収し、乙が解除したときは甲に対し手付金の返還、及びこれと同額の損害賠償の支払を求めることができる。</w:t>
      </w:r>
    </w:p>
    <w:p w:rsidR="00FD5BDC" w:rsidRDefault="00C46FF5">
      <w:pPr>
        <w:pStyle w:val="1"/>
        <w:spacing w:line="240" w:lineRule="auto"/>
        <w:ind w:leftChars="200" w:left="840" w:hangingChars="200" w:hanging="420"/>
        <w:rPr>
          <w:rFonts w:hAnsi="ＭＳ 明朝"/>
          <w:sz w:val="21"/>
        </w:rPr>
      </w:pPr>
      <w:r>
        <w:rPr>
          <w:rFonts w:hAnsi="ＭＳ 明朝" w:hint="eastAsia"/>
          <w:sz w:val="21"/>
        </w:rPr>
        <w:t>３　前項の手付金相当額以上に損害が発生した場合には、甲又は乙は、その相手方に対し、その損害についても賠償を請求することができる。</w:t>
      </w:r>
    </w:p>
    <w:p w:rsidR="00FD5BDC" w:rsidRDefault="00FD5BDC">
      <w:pPr>
        <w:pStyle w:val="1"/>
        <w:spacing w:line="240" w:lineRule="auto"/>
        <w:rPr>
          <w:rFonts w:hAnsi="ＭＳ 明朝"/>
          <w:sz w:val="21"/>
        </w:rPr>
      </w:pPr>
    </w:p>
    <w:p w:rsidR="00FD5BDC" w:rsidRDefault="00C46FF5">
      <w:pPr>
        <w:pStyle w:val="1"/>
        <w:spacing w:line="240" w:lineRule="auto"/>
        <w:rPr>
          <w:rFonts w:hAnsi="ＭＳ 明朝"/>
          <w:sz w:val="21"/>
        </w:rPr>
      </w:pPr>
      <w:r>
        <w:rPr>
          <w:rFonts w:hAnsi="ＭＳ 明朝" w:hint="eastAsia"/>
          <w:sz w:val="21"/>
        </w:rPr>
        <w:t>第１２条（管轄裁判所）</w:t>
      </w:r>
    </w:p>
    <w:p w:rsidR="00FD5BDC" w:rsidRDefault="00C46FF5">
      <w:pPr>
        <w:pStyle w:val="1"/>
        <w:spacing w:line="240" w:lineRule="auto"/>
        <w:ind w:leftChars="400" w:left="840" w:firstLine="0"/>
        <w:rPr>
          <w:rFonts w:hAnsi="ＭＳ 明朝"/>
          <w:sz w:val="21"/>
        </w:rPr>
      </w:pPr>
      <w:r>
        <w:rPr>
          <w:rFonts w:hAnsi="ＭＳ 明朝" w:hint="eastAsia"/>
          <w:sz w:val="21"/>
        </w:rPr>
        <w:t>この契約について紛争が生じたときは、○○地方裁判所をもって管轄裁判所とすることを、甲及び乙は、予め合意する。</w:t>
      </w:r>
    </w:p>
    <w:p w:rsidR="00FD5BDC" w:rsidRDefault="00FD5BDC">
      <w:pPr>
        <w:pStyle w:val="1"/>
        <w:spacing w:line="240" w:lineRule="auto"/>
        <w:rPr>
          <w:rFonts w:hAnsi="ＭＳ 明朝"/>
          <w:sz w:val="21"/>
        </w:rPr>
      </w:pPr>
    </w:p>
    <w:p w:rsidR="00FD5BDC" w:rsidRDefault="00C46FF5">
      <w:pPr>
        <w:pStyle w:val="1"/>
        <w:spacing w:line="240" w:lineRule="auto"/>
        <w:rPr>
          <w:rFonts w:hAnsi="ＭＳ 明朝"/>
          <w:sz w:val="21"/>
        </w:rPr>
      </w:pPr>
      <w:r>
        <w:rPr>
          <w:rFonts w:hAnsi="ＭＳ 明朝" w:hint="eastAsia"/>
          <w:sz w:val="21"/>
        </w:rPr>
        <w:t>第１３条（契約外事項）</w:t>
      </w:r>
    </w:p>
    <w:p w:rsidR="00FD5BDC" w:rsidRDefault="00C46FF5">
      <w:pPr>
        <w:pStyle w:val="1"/>
        <w:spacing w:line="240" w:lineRule="auto"/>
        <w:ind w:leftChars="400" w:left="840" w:firstLine="0"/>
        <w:rPr>
          <w:rFonts w:hAnsi="ＭＳ 明朝"/>
          <w:sz w:val="21"/>
        </w:rPr>
      </w:pPr>
      <w:r>
        <w:rPr>
          <w:rFonts w:hAnsi="ＭＳ 明朝" w:hint="eastAsia"/>
          <w:sz w:val="21"/>
        </w:rPr>
        <w:t>本契約に定めなき事項又は本契約につき解釈上疑義を生じる事項があったときは、その都度甲乙互いに誠意をもって協議し、決定するものとする。</w:t>
      </w:r>
    </w:p>
    <w:p w:rsidR="00FD5BDC" w:rsidRDefault="00FD5BDC">
      <w:pPr>
        <w:pStyle w:val="1"/>
        <w:spacing w:line="240" w:lineRule="auto"/>
        <w:ind w:left="0" w:firstLine="0"/>
        <w:rPr>
          <w:rFonts w:hAnsi="ＭＳ 明朝"/>
          <w:sz w:val="21"/>
        </w:rPr>
      </w:pPr>
    </w:p>
    <w:p w:rsidR="00FD5BDC" w:rsidRDefault="00C46FF5">
      <w:pPr>
        <w:pStyle w:val="1"/>
        <w:spacing w:line="240" w:lineRule="auto"/>
        <w:ind w:left="0" w:firstLine="0"/>
        <w:rPr>
          <w:rFonts w:hAnsi="ＭＳ 明朝"/>
          <w:sz w:val="21"/>
        </w:rPr>
      </w:pPr>
      <w:r>
        <w:rPr>
          <w:rFonts w:hAnsi="ＭＳ 明朝" w:hint="eastAsia"/>
          <w:sz w:val="21"/>
        </w:rPr>
        <w:t>第１４条</w:t>
      </w:r>
    </w:p>
    <w:p w:rsidR="00FD5BDC" w:rsidRDefault="00C46FF5">
      <w:pPr>
        <w:pStyle w:val="1"/>
        <w:spacing w:line="240" w:lineRule="auto"/>
        <w:ind w:left="0" w:firstLineChars="400" w:firstLine="840"/>
        <w:rPr>
          <w:rFonts w:hAnsi="ＭＳ 明朝"/>
          <w:sz w:val="21"/>
        </w:rPr>
      </w:pPr>
      <w:r>
        <w:rPr>
          <w:rFonts w:hAnsi="ＭＳ 明朝" w:hint="eastAsia"/>
          <w:sz w:val="21"/>
        </w:rPr>
        <w:t>本契約書作成費用は、甲乙均分負担とする。</w:t>
      </w:r>
    </w:p>
    <w:p w:rsidR="00FD5BDC" w:rsidRDefault="00FD5BDC">
      <w:pPr>
        <w:autoSpaceDN w:val="0"/>
        <w:rPr>
          <w:rFonts w:ascii="ＭＳ 明朝" w:hAnsi="ＭＳ 明朝"/>
        </w:rPr>
      </w:pPr>
    </w:p>
    <w:p w:rsidR="00FD5BDC" w:rsidRDefault="00C46FF5">
      <w:pPr>
        <w:autoSpaceDN w:val="0"/>
        <w:ind w:firstLineChars="100" w:firstLine="210"/>
        <w:rPr>
          <w:rFonts w:ascii="ＭＳ 明朝" w:hAnsi="ＭＳ 明朝"/>
        </w:rPr>
      </w:pPr>
      <w:r>
        <w:rPr>
          <w:rFonts w:ascii="ＭＳ 明朝" w:hAnsi="ＭＳ 明朝" w:hint="eastAsia"/>
        </w:rPr>
        <w:t>本契約を証するため本書２通を作成し、各自署名捺印のうえ、各その１通を保有する。</w:t>
      </w:r>
    </w:p>
    <w:p w:rsidR="00FD5BDC" w:rsidRDefault="00FD5BDC">
      <w:pPr>
        <w:autoSpaceDN w:val="0"/>
        <w:rPr>
          <w:rFonts w:ascii="ＭＳ 明朝" w:hAnsi="ＭＳ 明朝"/>
        </w:rPr>
      </w:pPr>
    </w:p>
    <w:p w:rsidR="00FD5BDC" w:rsidRDefault="00534CED">
      <w:pPr>
        <w:pStyle w:val="a4"/>
        <w:ind w:firstLineChars="300" w:firstLine="630"/>
      </w:pPr>
      <w:r>
        <w:rPr>
          <w:rFonts w:hint="eastAsia"/>
        </w:rPr>
        <w:t>令和</w:t>
      </w:r>
      <w:r w:rsidR="00C46FF5">
        <w:rPr>
          <w:rFonts w:hint="eastAsia"/>
        </w:rPr>
        <w:t>○○年○○月○○日</w:t>
      </w:r>
    </w:p>
    <w:p w:rsidR="00FD5BDC" w:rsidRDefault="00FD5BDC">
      <w:pPr>
        <w:autoSpaceDN w:val="0"/>
        <w:ind w:firstLineChars="300" w:firstLine="630"/>
        <w:rPr>
          <w:rFonts w:ascii="ＭＳ 明朝" w:hAnsi="ＭＳ 明朝"/>
        </w:rPr>
      </w:pPr>
    </w:p>
    <w:p w:rsidR="00FD5BDC" w:rsidRDefault="00C46FF5">
      <w:pPr>
        <w:autoSpaceDN w:val="0"/>
        <w:ind w:firstLineChars="2100" w:firstLine="4410"/>
        <w:rPr>
          <w:rFonts w:ascii="ＭＳ 明朝" w:hAnsi="ＭＳ 明朝"/>
        </w:rPr>
      </w:pPr>
      <w:r>
        <w:rPr>
          <w:rFonts w:ascii="ＭＳ 明朝" w:hAnsi="ＭＳ 明朝" w:hint="eastAsia"/>
        </w:rPr>
        <w:t>甲：住所</w:t>
      </w:r>
    </w:p>
    <w:p w:rsidR="00FD5BDC" w:rsidRDefault="00C46FF5">
      <w:pPr>
        <w:autoSpaceDN w:val="0"/>
        <w:ind w:firstLineChars="2300" w:firstLine="4830"/>
        <w:rPr>
          <w:rFonts w:ascii="ＭＳ 明朝" w:hAnsi="ＭＳ 明朝"/>
        </w:rPr>
      </w:pPr>
      <w:r>
        <w:rPr>
          <w:rFonts w:ascii="ＭＳ 明朝" w:hAnsi="ＭＳ 明朝" w:hint="eastAsia"/>
        </w:rPr>
        <w:t>社名</w:t>
      </w:r>
    </w:p>
    <w:p w:rsidR="00FD5BDC" w:rsidRDefault="00C46FF5">
      <w:pPr>
        <w:autoSpaceDN w:val="0"/>
        <w:ind w:firstLineChars="2300" w:firstLine="4830"/>
        <w:rPr>
          <w:rFonts w:ascii="ＭＳ 明朝" w:hAnsi="ＭＳ 明朝"/>
        </w:rPr>
      </w:pPr>
      <w:r>
        <w:rPr>
          <w:rFonts w:ascii="ＭＳ 明朝" w:hAnsi="ＭＳ 明朝" w:hint="eastAsia"/>
        </w:rPr>
        <w:t>代表取締役　　　　　　　　　印</w:t>
      </w:r>
    </w:p>
    <w:p w:rsidR="00FD5BDC" w:rsidRDefault="00FD5BDC">
      <w:pPr>
        <w:autoSpaceDN w:val="0"/>
        <w:rPr>
          <w:rFonts w:ascii="ＭＳ 明朝" w:hAnsi="ＭＳ 明朝"/>
        </w:rPr>
      </w:pPr>
    </w:p>
    <w:p w:rsidR="00FD5BDC" w:rsidRDefault="00C46FF5">
      <w:pPr>
        <w:autoSpaceDN w:val="0"/>
        <w:ind w:firstLineChars="2100" w:firstLine="4410"/>
        <w:rPr>
          <w:rFonts w:ascii="ＭＳ 明朝" w:hAnsi="ＭＳ 明朝"/>
        </w:rPr>
      </w:pPr>
      <w:r>
        <w:rPr>
          <w:rFonts w:ascii="ＭＳ 明朝" w:hAnsi="ＭＳ 明朝" w:hint="eastAsia"/>
        </w:rPr>
        <w:t>乙：住所</w:t>
      </w:r>
    </w:p>
    <w:p w:rsidR="00FD5BDC" w:rsidRDefault="00C46FF5">
      <w:pPr>
        <w:autoSpaceDN w:val="0"/>
        <w:ind w:firstLineChars="2300" w:firstLine="4830"/>
        <w:rPr>
          <w:rFonts w:ascii="ＭＳ 明朝" w:hAnsi="ＭＳ 明朝"/>
        </w:rPr>
      </w:pPr>
      <w:r>
        <w:rPr>
          <w:rFonts w:ascii="ＭＳ 明朝" w:hAnsi="ＭＳ 明朝" w:hint="eastAsia"/>
        </w:rPr>
        <w:t>社名</w:t>
      </w:r>
    </w:p>
    <w:p w:rsidR="00FD5BDC" w:rsidRDefault="00C46FF5">
      <w:pPr>
        <w:autoSpaceDN w:val="0"/>
        <w:ind w:firstLineChars="2300" w:firstLine="4830"/>
        <w:rPr>
          <w:rFonts w:ascii="ＭＳ 明朝" w:hAnsi="ＭＳ 明朝"/>
        </w:rPr>
      </w:pPr>
      <w:r>
        <w:rPr>
          <w:rFonts w:ascii="ＭＳ 明朝" w:hAnsi="ＭＳ 明朝" w:hint="eastAsia"/>
        </w:rPr>
        <w:t>代表取締役　　　　　　　　　印</w:t>
      </w:r>
    </w:p>
    <w:p w:rsidR="00FD5BDC" w:rsidRDefault="00FD5BDC">
      <w:pPr>
        <w:autoSpaceDN w:val="0"/>
        <w:rPr>
          <w:rFonts w:ascii="ＭＳ 明朝" w:hAnsi="ＭＳ 明朝"/>
        </w:rPr>
      </w:pPr>
    </w:p>
    <w:p w:rsidR="00FD5BDC" w:rsidRDefault="00C46FF5">
      <w:pPr>
        <w:autoSpaceDN w:val="0"/>
        <w:jc w:val="center"/>
        <w:rPr>
          <w:rFonts w:ascii="ＭＳ 明朝" w:hAnsi="ＭＳ 明朝"/>
        </w:rPr>
      </w:pPr>
      <w:r>
        <w:rPr>
          <w:rFonts w:ascii="ＭＳ 明朝" w:hAnsi="ＭＳ 明朝" w:hint="eastAsia"/>
        </w:rPr>
        <w:t>不動産の表示</w:t>
      </w:r>
    </w:p>
    <w:p w:rsidR="00FD5BDC" w:rsidRDefault="00FD5BDC">
      <w:pPr>
        <w:autoSpaceDN w:val="0"/>
        <w:rPr>
          <w:rFonts w:ascii="ＭＳ 明朝" w:hAnsi="ＭＳ 明朝"/>
        </w:rPr>
      </w:pPr>
    </w:p>
    <w:p w:rsidR="00FD5BDC" w:rsidRDefault="00C46FF5">
      <w:pPr>
        <w:autoSpaceDN w:val="0"/>
        <w:ind w:firstLineChars="200" w:firstLine="420"/>
        <w:rPr>
          <w:rFonts w:ascii="ＭＳ 明朝" w:hAnsi="ＭＳ 明朝"/>
        </w:rPr>
      </w:pPr>
      <w:r>
        <w:rPr>
          <w:rFonts w:ascii="ＭＳ 明朝" w:hAnsi="ＭＳ 明朝" w:hint="eastAsia"/>
        </w:rPr>
        <w:t>所　　在</w:t>
      </w:r>
    </w:p>
    <w:p w:rsidR="00FD5BDC" w:rsidRDefault="00C46FF5">
      <w:pPr>
        <w:autoSpaceDN w:val="0"/>
        <w:ind w:firstLineChars="200" w:firstLine="420"/>
        <w:rPr>
          <w:rFonts w:ascii="ＭＳ 明朝" w:hAnsi="ＭＳ 明朝"/>
        </w:rPr>
      </w:pPr>
      <w:r>
        <w:rPr>
          <w:rFonts w:ascii="ＭＳ 明朝" w:hAnsi="ＭＳ 明朝" w:hint="eastAsia"/>
        </w:rPr>
        <w:t>家屋番号</w:t>
      </w:r>
    </w:p>
    <w:p w:rsidR="00FD5BDC" w:rsidRDefault="00C46FF5">
      <w:pPr>
        <w:autoSpaceDN w:val="0"/>
        <w:ind w:firstLineChars="200" w:firstLine="420"/>
        <w:rPr>
          <w:rFonts w:ascii="ＭＳ 明朝" w:hAnsi="ＭＳ 明朝"/>
        </w:rPr>
      </w:pPr>
      <w:r>
        <w:rPr>
          <w:rFonts w:ascii="ＭＳ 明朝" w:hAnsi="ＭＳ 明朝" w:hint="eastAsia"/>
        </w:rPr>
        <w:t>種　　類</w:t>
      </w:r>
    </w:p>
    <w:p w:rsidR="00FD5BDC" w:rsidRDefault="00C46FF5">
      <w:pPr>
        <w:autoSpaceDN w:val="0"/>
        <w:ind w:firstLineChars="200" w:firstLine="420"/>
        <w:rPr>
          <w:rFonts w:ascii="ＭＳ 明朝" w:hAnsi="ＭＳ 明朝"/>
        </w:rPr>
      </w:pPr>
      <w:r>
        <w:rPr>
          <w:rFonts w:ascii="ＭＳ 明朝" w:hAnsi="ＭＳ 明朝" w:hint="eastAsia"/>
        </w:rPr>
        <w:t>構　　造</w:t>
      </w:r>
    </w:p>
    <w:p w:rsidR="00FD5BDC" w:rsidRDefault="00C46FF5">
      <w:pPr>
        <w:autoSpaceDN w:val="0"/>
        <w:ind w:firstLineChars="200" w:firstLine="420"/>
        <w:rPr>
          <w:rFonts w:ascii="ＭＳ 明朝" w:hAnsi="ＭＳ 明朝"/>
        </w:rPr>
      </w:pPr>
      <w:r>
        <w:rPr>
          <w:rFonts w:ascii="ＭＳ 明朝" w:hAnsi="ＭＳ 明朝" w:hint="eastAsia"/>
        </w:rPr>
        <w:t>床</w:t>
      </w:r>
      <w:r>
        <w:rPr>
          <w:rFonts w:ascii="ＭＳ 明朝" w:hAnsi="ＭＳ 明朝" w:hint="eastAsia"/>
          <w:w w:val="50"/>
        </w:rPr>
        <w:t xml:space="preserve">　</w:t>
      </w:r>
      <w:r>
        <w:rPr>
          <w:rFonts w:ascii="ＭＳ 明朝" w:hAnsi="ＭＳ 明朝" w:hint="eastAsia"/>
        </w:rPr>
        <w:t>面</w:t>
      </w:r>
      <w:r>
        <w:rPr>
          <w:rFonts w:ascii="ＭＳ 明朝" w:hAnsi="ＭＳ 明朝" w:hint="eastAsia"/>
          <w:w w:val="50"/>
        </w:rPr>
        <w:t xml:space="preserve">　</w:t>
      </w:r>
      <w:r>
        <w:rPr>
          <w:rFonts w:ascii="ＭＳ 明朝" w:hAnsi="ＭＳ 明朝" w:hint="eastAsia"/>
        </w:rPr>
        <w:t>積</w:t>
      </w:r>
    </w:p>
    <w:p w:rsidR="00FD5BDC" w:rsidRDefault="00FD5BDC">
      <w:pPr>
        <w:autoSpaceDN w:val="0"/>
        <w:rPr>
          <w:rFonts w:ascii="ＭＳ 明朝" w:hAnsi="ＭＳ 明朝"/>
        </w:rPr>
      </w:pPr>
    </w:p>
    <w:p w:rsidR="00FD5BDC" w:rsidRDefault="00C46FF5">
      <w:pPr>
        <w:autoSpaceDN w:val="0"/>
        <w:jc w:val="center"/>
        <w:rPr>
          <w:rFonts w:ascii="ＭＳ 明朝" w:hAnsi="ＭＳ 明朝"/>
        </w:rPr>
      </w:pPr>
      <w:r>
        <w:rPr>
          <w:rFonts w:ascii="ＭＳ 明朝" w:hAnsi="ＭＳ 明朝" w:hint="eastAsia"/>
        </w:rPr>
        <w:t>敷地の表示</w:t>
      </w:r>
    </w:p>
    <w:p w:rsidR="00FD5BDC" w:rsidRDefault="00FD5BDC">
      <w:pPr>
        <w:autoSpaceDN w:val="0"/>
        <w:rPr>
          <w:rFonts w:ascii="ＭＳ 明朝" w:hAnsi="ＭＳ 明朝"/>
        </w:rPr>
      </w:pPr>
    </w:p>
    <w:p w:rsidR="00FD5BDC" w:rsidRDefault="00C46FF5">
      <w:pPr>
        <w:autoSpaceDN w:val="0"/>
        <w:ind w:firstLineChars="200" w:firstLine="420"/>
        <w:rPr>
          <w:rFonts w:ascii="ＭＳ 明朝" w:hAnsi="ＭＳ 明朝"/>
        </w:rPr>
      </w:pPr>
      <w:r>
        <w:rPr>
          <w:rFonts w:ascii="ＭＳ 明朝" w:hAnsi="ＭＳ 明朝" w:hint="eastAsia"/>
        </w:rPr>
        <w:t>所　　在</w:t>
      </w:r>
    </w:p>
    <w:p w:rsidR="00FD5BDC" w:rsidRDefault="00C46FF5">
      <w:pPr>
        <w:autoSpaceDN w:val="0"/>
        <w:ind w:firstLineChars="200" w:firstLine="420"/>
        <w:rPr>
          <w:rFonts w:ascii="ＭＳ 明朝" w:hAnsi="ＭＳ 明朝"/>
        </w:rPr>
      </w:pPr>
      <w:r>
        <w:rPr>
          <w:rFonts w:ascii="ＭＳ 明朝" w:hAnsi="ＭＳ 明朝" w:hint="eastAsia"/>
        </w:rPr>
        <w:t>面　　積</w:t>
      </w:r>
    </w:p>
    <w:p w:rsidR="00FD5BDC" w:rsidRDefault="00FD5BDC"/>
    <w:sectPr w:rsidR="00FD5BDC">
      <w:pgSz w:w="11907" w:h="16840" w:code="9"/>
      <w:pgMar w:top="1985" w:right="1701" w:bottom="1701" w:left="1701" w:header="851" w:footer="992" w:gutter="0"/>
      <w:cols w:space="2268"/>
      <w:docGrid w:type="linesAndChar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36" w:rsidRDefault="00275436" w:rsidP="00C46FF5">
      <w:r>
        <w:separator/>
      </w:r>
    </w:p>
  </w:endnote>
  <w:endnote w:type="continuationSeparator" w:id="0">
    <w:p w:rsidR="00275436" w:rsidRDefault="00275436" w:rsidP="00C4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Bookman Old Style"/>
    <w:charset w:val="00"/>
    <w:family w:val="roman"/>
    <w:pitch w:val="variable"/>
    <w:sig w:usb0="00000007" w:usb1="00000000" w:usb2="00000000" w:usb3="00000000" w:csb0="0000001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36" w:rsidRDefault="00275436" w:rsidP="00C46FF5">
      <w:r>
        <w:separator/>
      </w:r>
    </w:p>
  </w:footnote>
  <w:footnote w:type="continuationSeparator" w:id="0">
    <w:p w:rsidR="00275436" w:rsidRDefault="00275436" w:rsidP="00C46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632D7"/>
    <w:multiLevelType w:val="hybridMultilevel"/>
    <w:tmpl w:val="596264C4"/>
    <w:lvl w:ilvl="0" w:tplc="D5C0B244">
      <w:start w:val="10"/>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F5"/>
    <w:rsid w:val="00275436"/>
    <w:rsid w:val="003B608E"/>
    <w:rsid w:val="00534CED"/>
    <w:rsid w:val="00BC7568"/>
    <w:rsid w:val="00C46FF5"/>
    <w:rsid w:val="00FD5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BDFEE2F-2672-415B-AA55-9B44383B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pPr>
      <w:widowControl/>
      <w:overflowPunct w:val="0"/>
      <w:topLinePunct/>
      <w:adjustRightInd w:val="0"/>
      <w:spacing w:line="400" w:lineRule="exact"/>
      <w:jc w:val="center"/>
      <w:textAlignment w:val="baseline"/>
    </w:pPr>
    <w:rPr>
      <w:rFonts w:ascii="ＭＳ 明朝" w:hAnsi="CenturyOldst"/>
      <w:b/>
      <w:kern w:val="20"/>
      <w:sz w:val="32"/>
      <w:szCs w:val="20"/>
    </w:rPr>
  </w:style>
  <w:style w:type="paragraph" w:customStyle="1" w:styleId="1">
    <w:name w:val="段落1"/>
    <w:basedOn w:val="a"/>
    <w:pPr>
      <w:widowControl/>
      <w:topLinePunct/>
      <w:autoSpaceDN w:val="0"/>
      <w:adjustRightInd w:val="0"/>
      <w:spacing w:line="400" w:lineRule="exact"/>
      <w:ind w:left="958" w:hanging="958"/>
      <w:jc w:val="left"/>
      <w:textAlignment w:val="baseline"/>
    </w:pPr>
    <w:rPr>
      <w:rFonts w:ascii="ＭＳ 明朝" w:hAnsi="CenturyOldst"/>
      <w:kern w:val="20"/>
      <w:sz w:val="24"/>
      <w:szCs w:val="20"/>
    </w:rPr>
  </w:style>
  <w:style w:type="paragraph" w:styleId="a4">
    <w:name w:val="Date"/>
    <w:basedOn w:val="a"/>
    <w:next w:val="a"/>
    <w:semiHidden/>
    <w:rPr>
      <w:rFonts w:ascii="ＭＳ 明朝" w:hAnsi="ＭＳ 明朝"/>
    </w:rPr>
  </w:style>
  <w:style w:type="paragraph" w:styleId="a5">
    <w:name w:val="header"/>
    <w:basedOn w:val="a"/>
    <w:link w:val="a6"/>
    <w:uiPriority w:val="99"/>
    <w:unhideWhenUsed/>
    <w:rsid w:val="00C46FF5"/>
    <w:pPr>
      <w:tabs>
        <w:tab w:val="center" w:pos="4252"/>
        <w:tab w:val="right" w:pos="8504"/>
      </w:tabs>
      <w:snapToGrid w:val="0"/>
    </w:pPr>
  </w:style>
  <w:style w:type="character" w:customStyle="1" w:styleId="a6">
    <w:name w:val="ヘッダー (文字)"/>
    <w:basedOn w:val="a0"/>
    <w:link w:val="a5"/>
    <w:uiPriority w:val="99"/>
    <w:rsid w:val="00C46FF5"/>
    <w:rPr>
      <w:kern w:val="2"/>
      <w:sz w:val="21"/>
      <w:szCs w:val="24"/>
    </w:rPr>
  </w:style>
  <w:style w:type="paragraph" w:styleId="a7">
    <w:name w:val="footer"/>
    <w:basedOn w:val="a"/>
    <w:link w:val="a8"/>
    <w:uiPriority w:val="99"/>
    <w:unhideWhenUsed/>
    <w:rsid w:val="00C46FF5"/>
    <w:pPr>
      <w:tabs>
        <w:tab w:val="center" w:pos="4252"/>
        <w:tab w:val="right" w:pos="8504"/>
      </w:tabs>
      <w:snapToGrid w:val="0"/>
    </w:pPr>
  </w:style>
  <w:style w:type="character" w:customStyle="1" w:styleId="a8">
    <w:name w:val="フッター (文字)"/>
    <w:basedOn w:val="a0"/>
    <w:link w:val="a7"/>
    <w:uiPriority w:val="99"/>
    <w:rsid w:val="00C46F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291</Words>
  <Characters>1661</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建物売買契約書（借家人に建物を売る場合）</vt:lpstr>
      <vt:lpstr>建物売買契約書（借家人に建物を売る場合）</vt:lpstr>
    </vt:vector>
  </TitlesOfParts>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2012-07-12T09:10:00Z</dcterms:created>
  <dcterms:modified xsi:type="dcterms:W3CDTF">2019-04-07T06:53:00Z</dcterms:modified>
</cp:coreProperties>
</file>